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75E2" w14:textId="77777777" w:rsidR="008833B1" w:rsidRDefault="008833B1" w:rsidP="00AD4D84">
      <w:pPr>
        <w:jc w:val="center"/>
      </w:pPr>
    </w:p>
    <w:p w14:paraId="22895440" w14:textId="4FDA3350" w:rsidR="009B0AF0" w:rsidRPr="008833B1" w:rsidRDefault="00AD4D84" w:rsidP="008833B1">
      <w:pPr>
        <w:pStyle w:val="Title"/>
        <w:jc w:val="center"/>
        <w:rPr>
          <w:sz w:val="32"/>
          <w:szCs w:val="32"/>
        </w:rPr>
      </w:pPr>
      <w:r w:rsidRPr="008833B1">
        <w:rPr>
          <w:sz w:val="32"/>
          <w:szCs w:val="32"/>
        </w:rPr>
        <w:t>Style Sheet for Fiction and Creative Non-Fiction Authors</w:t>
      </w:r>
    </w:p>
    <w:p w14:paraId="15320976" w14:textId="77777777" w:rsidR="00FF4608" w:rsidRDefault="00FF4608" w:rsidP="00FF4608"/>
    <w:p w14:paraId="54357D9F" w14:textId="4D8941F6" w:rsidR="00FF4608" w:rsidRPr="00FF4608" w:rsidRDefault="00FF4608" w:rsidP="00FF4608">
      <w:r>
        <w:rPr>
          <w:b/>
          <w:bCs/>
        </w:rPr>
        <w:t>A style sheet</w:t>
      </w:r>
      <w:r>
        <w:t xml:space="preserve"> is a tool used by publishers and editors to keep track of details and ensure consistency across edits. </w:t>
      </w:r>
      <w:r w:rsidR="004A78A2">
        <w:t xml:space="preserve">For authors, style sheets are a great way to organize </w:t>
      </w:r>
      <w:r w:rsidR="00467675">
        <w:t>information</w:t>
      </w:r>
      <w:r>
        <w:t>.</w:t>
      </w:r>
      <w:r w:rsidR="00925B1F">
        <w:t xml:space="preserve"> Use and modify this template</w:t>
      </w:r>
      <w:r w:rsidR="0011149E">
        <w:t xml:space="preserve"> (insert rows)</w:t>
      </w:r>
      <w:r w:rsidR="00925B1F">
        <w:t xml:space="preserve"> to serve your book’s needs.</w:t>
      </w:r>
    </w:p>
    <w:p w14:paraId="361ACD5A" w14:textId="77777777" w:rsidR="00AD4D84" w:rsidRPr="00FF4608" w:rsidRDefault="00AD4D84" w:rsidP="00AD4D84">
      <w:pPr>
        <w:jc w:val="center"/>
      </w:pPr>
    </w:p>
    <w:p w14:paraId="113FAA73" w14:textId="310481C2" w:rsidR="00AD4D84" w:rsidRDefault="00AD4D84" w:rsidP="00F628B8">
      <w:pPr>
        <w:jc w:val="center"/>
        <w:rPr>
          <w:u w:val="single"/>
        </w:rPr>
      </w:pPr>
      <w:r w:rsidRPr="00FF4608">
        <w:rPr>
          <w:u w:val="single"/>
        </w:rPr>
        <w:t>Characters</w:t>
      </w:r>
    </w:p>
    <w:p w14:paraId="1E5E888C" w14:textId="1439DC98" w:rsidR="00FF4608" w:rsidRPr="00FF4608" w:rsidRDefault="00FF4608" w:rsidP="00FF4608">
      <w:pPr>
        <w:rPr>
          <w:i/>
          <w:iCs/>
        </w:rPr>
      </w:pPr>
      <w:r>
        <w:rPr>
          <w:i/>
          <w:iCs/>
        </w:rPr>
        <w:t>Track character details to avoid your protagonist’s eyes changing colour every scene!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4"/>
        <w:gridCol w:w="623"/>
        <w:gridCol w:w="2909"/>
        <w:gridCol w:w="2482"/>
        <w:gridCol w:w="2192"/>
      </w:tblGrid>
      <w:tr w:rsidR="00DB1A95" w:rsidRPr="00FF4608" w14:paraId="5AC18781" w14:textId="3B1C5DBA" w:rsidTr="00DB1A95">
        <w:tc>
          <w:tcPr>
            <w:tcW w:w="1144" w:type="dxa"/>
          </w:tcPr>
          <w:p w14:paraId="24B793FC" w14:textId="162FB1C5" w:rsidR="00DB1A95" w:rsidRPr="00FF4608" w:rsidRDefault="00DB1A95" w:rsidP="00AD4D84">
            <w:pPr>
              <w:jc w:val="center"/>
              <w:rPr>
                <w:b/>
                <w:bCs/>
              </w:rPr>
            </w:pPr>
            <w:r w:rsidRPr="00FF4608">
              <w:rPr>
                <w:b/>
                <w:bCs/>
              </w:rPr>
              <w:t>Name</w:t>
            </w:r>
          </w:p>
        </w:tc>
        <w:tc>
          <w:tcPr>
            <w:tcW w:w="623" w:type="dxa"/>
          </w:tcPr>
          <w:p w14:paraId="31B503A3" w14:textId="00AE7D0F" w:rsidR="00DB1A95" w:rsidRPr="00FF4608" w:rsidRDefault="00DB1A95" w:rsidP="00AD4D84">
            <w:pPr>
              <w:jc w:val="center"/>
              <w:rPr>
                <w:b/>
                <w:bCs/>
              </w:rPr>
            </w:pPr>
            <w:r w:rsidRPr="00FF4608">
              <w:rPr>
                <w:b/>
                <w:bCs/>
              </w:rPr>
              <w:t>Age</w:t>
            </w:r>
          </w:p>
        </w:tc>
        <w:tc>
          <w:tcPr>
            <w:tcW w:w="2909" w:type="dxa"/>
          </w:tcPr>
          <w:p w14:paraId="08595CEF" w14:textId="3B10098D" w:rsidR="00DB1A95" w:rsidRPr="00FF4608" w:rsidRDefault="00DB1A95" w:rsidP="00AD4D84">
            <w:pPr>
              <w:jc w:val="center"/>
              <w:rPr>
                <w:b/>
                <w:bCs/>
              </w:rPr>
            </w:pPr>
            <w:r w:rsidRPr="00FF4608">
              <w:rPr>
                <w:b/>
                <w:bCs/>
              </w:rPr>
              <w:t>Physical Appearance</w:t>
            </w:r>
          </w:p>
        </w:tc>
        <w:tc>
          <w:tcPr>
            <w:tcW w:w="2482" w:type="dxa"/>
          </w:tcPr>
          <w:p w14:paraId="674EF2B2" w14:textId="0DE11B60" w:rsidR="00DB1A95" w:rsidRPr="00FF4608" w:rsidRDefault="00DB1A95" w:rsidP="00AD4D84">
            <w:pPr>
              <w:jc w:val="center"/>
              <w:rPr>
                <w:b/>
                <w:bCs/>
              </w:rPr>
            </w:pPr>
            <w:r w:rsidRPr="00FF4608">
              <w:rPr>
                <w:b/>
                <w:bCs/>
              </w:rPr>
              <w:t>Quirks</w:t>
            </w:r>
          </w:p>
        </w:tc>
        <w:tc>
          <w:tcPr>
            <w:tcW w:w="2192" w:type="dxa"/>
          </w:tcPr>
          <w:p w14:paraId="4A448568" w14:textId="428CA0D6" w:rsidR="00DB1A95" w:rsidRPr="00FF4608" w:rsidRDefault="00DB1A95" w:rsidP="00AD4D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Do They Want?</w:t>
            </w:r>
          </w:p>
        </w:tc>
      </w:tr>
      <w:tr w:rsidR="00DB1A95" w:rsidRPr="00FF4608" w14:paraId="7C6014DB" w14:textId="413C6DA1" w:rsidTr="00DB1A95">
        <w:tc>
          <w:tcPr>
            <w:tcW w:w="1144" w:type="dxa"/>
          </w:tcPr>
          <w:p w14:paraId="4D784ED5" w14:textId="77777777" w:rsidR="00DB1A95" w:rsidRPr="00FF4608" w:rsidRDefault="00DB1A95" w:rsidP="00AD4D84"/>
        </w:tc>
        <w:tc>
          <w:tcPr>
            <w:tcW w:w="623" w:type="dxa"/>
          </w:tcPr>
          <w:p w14:paraId="1B751B98" w14:textId="0B656C0F" w:rsidR="00DB1A95" w:rsidRPr="00FF4608" w:rsidRDefault="00DB1A95" w:rsidP="00FF4608">
            <w:pPr>
              <w:jc w:val="center"/>
            </w:pPr>
          </w:p>
        </w:tc>
        <w:tc>
          <w:tcPr>
            <w:tcW w:w="2909" w:type="dxa"/>
          </w:tcPr>
          <w:p w14:paraId="76B0645E" w14:textId="77777777" w:rsidR="00DB1A95" w:rsidRPr="00FF4608" w:rsidRDefault="00DB1A95" w:rsidP="00AD4D84"/>
        </w:tc>
        <w:tc>
          <w:tcPr>
            <w:tcW w:w="2482" w:type="dxa"/>
          </w:tcPr>
          <w:p w14:paraId="6807554B" w14:textId="77777777" w:rsidR="00DB1A95" w:rsidRPr="00FF4608" w:rsidRDefault="00DB1A95" w:rsidP="00AD4D84"/>
        </w:tc>
        <w:tc>
          <w:tcPr>
            <w:tcW w:w="2192" w:type="dxa"/>
          </w:tcPr>
          <w:p w14:paraId="46468A69" w14:textId="77777777" w:rsidR="00DB1A95" w:rsidRPr="00FF4608" w:rsidRDefault="00DB1A95" w:rsidP="00AD4D84"/>
        </w:tc>
      </w:tr>
      <w:tr w:rsidR="00DB1A95" w:rsidRPr="00FF4608" w14:paraId="5155C5DA" w14:textId="2E6A741D" w:rsidTr="00DB1A95">
        <w:tc>
          <w:tcPr>
            <w:tcW w:w="1144" w:type="dxa"/>
          </w:tcPr>
          <w:p w14:paraId="0D0D0402" w14:textId="77777777" w:rsidR="00DB1A95" w:rsidRPr="00FF4608" w:rsidRDefault="00DB1A95" w:rsidP="00AD4D84"/>
        </w:tc>
        <w:tc>
          <w:tcPr>
            <w:tcW w:w="623" w:type="dxa"/>
          </w:tcPr>
          <w:p w14:paraId="475F6A50" w14:textId="77777777" w:rsidR="00DB1A95" w:rsidRPr="00FF4608" w:rsidRDefault="00DB1A95" w:rsidP="00FF4608">
            <w:pPr>
              <w:jc w:val="center"/>
            </w:pPr>
          </w:p>
        </w:tc>
        <w:tc>
          <w:tcPr>
            <w:tcW w:w="2909" w:type="dxa"/>
          </w:tcPr>
          <w:p w14:paraId="327E51A2" w14:textId="77777777" w:rsidR="00DB1A95" w:rsidRPr="00FF4608" w:rsidRDefault="00DB1A95" w:rsidP="00AD4D84"/>
        </w:tc>
        <w:tc>
          <w:tcPr>
            <w:tcW w:w="2482" w:type="dxa"/>
          </w:tcPr>
          <w:p w14:paraId="330E9423" w14:textId="77777777" w:rsidR="00DB1A95" w:rsidRPr="00FF4608" w:rsidRDefault="00DB1A95" w:rsidP="00AD4D84"/>
        </w:tc>
        <w:tc>
          <w:tcPr>
            <w:tcW w:w="2192" w:type="dxa"/>
          </w:tcPr>
          <w:p w14:paraId="44F54571" w14:textId="77777777" w:rsidR="00DB1A95" w:rsidRPr="00FF4608" w:rsidRDefault="00DB1A95" w:rsidP="00AD4D84"/>
        </w:tc>
      </w:tr>
    </w:tbl>
    <w:p w14:paraId="404D43AB" w14:textId="77777777" w:rsidR="00AD4D84" w:rsidRPr="00FF4608" w:rsidRDefault="00AD4D84" w:rsidP="00AD4D84"/>
    <w:p w14:paraId="3DF65967" w14:textId="05B466D3" w:rsidR="00F628B8" w:rsidRDefault="00F628B8" w:rsidP="00F628B8">
      <w:pPr>
        <w:jc w:val="center"/>
        <w:rPr>
          <w:u w:val="single"/>
        </w:rPr>
      </w:pPr>
      <w:r w:rsidRPr="00FF4608">
        <w:rPr>
          <w:u w:val="single"/>
        </w:rPr>
        <w:t>Timeline</w:t>
      </w:r>
    </w:p>
    <w:p w14:paraId="1F63C853" w14:textId="3080518E" w:rsidR="00FF4608" w:rsidRPr="00FF4608" w:rsidRDefault="00FF4608" w:rsidP="00FF4608">
      <w:pPr>
        <w:rPr>
          <w:i/>
          <w:iCs/>
        </w:rPr>
      </w:pPr>
      <w:r>
        <w:rPr>
          <w:i/>
          <w:iCs/>
        </w:rPr>
        <w:t>Track key plo</w:t>
      </w:r>
      <w:r w:rsidR="0011149E">
        <w:rPr>
          <w:i/>
          <w:iCs/>
        </w:rPr>
        <w:t>t details</w:t>
      </w:r>
      <w:r>
        <w:rPr>
          <w:i/>
          <w:iCs/>
        </w:rPr>
        <w:t xml:space="preserve"> to avoid flipping seasons and months around. This is very useful when balancing multiple </w:t>
      </w:r>
      <w:r w:rsidR="00925B1F">
        <w:rPr>
          <w:i/>
          <w:iCs/>
        </w:rPr>
        <w:t>points of view (</w:t>
      </w:r>
      <w:r>
        <w:rPr>
          <w:i/>
          <w:iCs/>
        </w:rPr>
        <w:t>POVs</w:t>
      </w:r>
      <w:r w:rsidR="00925B1F">
        <w:rPr>
          <w:i/>
          <w:iCs/>
        </w:rPr>
        <w:t>)</w:t>
      </w:r>
      <w:r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409"/>
        <w:gridCol w:w="6803"/>
      </w:tblGrid>
      <w:tr w:rsidR="00925B1F" w:rsidRPr="00FF4608" w14:paraId="77262CB2" w14:textId="77777777" w:rsidTr="00925B1F">
        <w:tc>
          <w:tcPr>
            <w:tcW w:w="1138" w:type="dxa"/>
          </w:tcPr>
          <w:p w14:paraId="7E67BE70" w14:textId="3D4288A1" w:rsidR="00925B1F" w:rsidRPr="00FF4608" w:rsidRDefault="00925B1F" w:rsidP="00F628B8">
            <w:pPr>
              <w:jc w:val="center"/>
              <w:rPr>
                <w:b/>
                <w:bCs/>
              </w:rPr>
            </w:pPr>
            <w:r w:rsidRPr="00FF4608">
              <w:rPr>
                <w:b/>
                <w:bCs/>
              </w:rPr>
              <w:t>Date</w:t>
            </w:r>
          </w:p>
        </w:tc>
        <w:tc>
          <w:tcPr>
            <w:tcW w:w="1409" w:type="dxa"/>
          </w:tcPr>
          <w:p w14:paraId="77022D1C" w14:textId="78732440" w:rsidR="00925B1F" w:rsidRPr="00FF4608" w:rsidRDefault="00925B1F" w:rsidP="00F62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POV</w:t>
            </w:r>
          </w:p>
        </w:tc>
        <w:tc>
          <w:tcPr>
            <w:tcW w:w="6803" w:type="dxa"/>
          </w:tcPr>
          <w:p w14:paraId="6D01BFC0" w14:textId="32B5797B" w:rsidR="00925B1F" w:rsidRPr="00FF4608" w:rsidRDefault="00925B1F" w:rsidP="00F628B8">
            <w:pPr>
              <w:jc w:val="center"/>
              <w:rPr>
                <w:b/>
                <w:bCs/>
              </w:rPr>
            </w:pPr>
            <w:r w:rsidRPr="00FF4608">
              <w:rPr>
                <w:b/>
                <w:bCs/>
              </w:rPr>
              <w:t>Event</w:t>
            </w:r>
          </w:p>
        </w:tc>
      </w:tr>
      <w:tr w:rsidR="00925B1F" w:rsidRPr="00FF4608" w14:paraId="5B4A2418" w14:textId="77777777" w:rsidTr="00925B1F">
        <w:tc>
          <w:tcPr>
            <w:tcW w:w="1138" w:type="dxa"/>
          </w:tcPr>
          <w:p w14:paraId="1A55572A" w14:textId="77777777" w:rsidR="00925B1F" w:rsidRPr="00FF4608" w:rsidRDefault="00925B1F" w:rsidP="00F628B8">
            <w:pPr>
              <w:jc w:val="center"/>
              <w:rPr>
                <w:b/>
                <w:bCs/>
              </w:rPr>
            </w:pPr>
          </w:p>
        </w:tc>
        <w:tc>
          <w:tcPr>
            <w:tcW w:w="1409" w:type="dxa"/>
          </w:tcPr>
          <w:p w14:paraId="1CC0331B" w14:textId="77777777" w:rsidR="00925B1F" w:rsidRPr="00FF4608" w:rsidRDefault="00925B1F" w:rsidP="00F628B8">
            <w:pPr>
              <w:jc w:val="center"/>
              <w:rPr>
                <w:b/>
                <w:bCs/>
              </w:rPr>
            </w:pPr>
          </w:p>
        </w:tc>
        <w:tc>
          <w:tcPr>
            <w:tcW w:w="6803" w:type="dxa"/>
          </w:tcPr>
          <w:p w14:paraId="56FDA259" w14:textId="29898BAD" w:rsidR="00925B1F" w:rsidRPr="00FF4608" w:rsidRDefault="00925B1F" w:rsidP="00F628B8">
            <w:pPr>
              <w:jc w:val="center"/>
              <w:rPr>
                <w:b/>
                <w:bCs/>
              </w:rPr>
            </w:pPr>
          </w:p>
        </w:tc>
      </w:tr>
      <w:tr w:rsidR="00925B1F" w:rsidRPr="00FF4608" w14:paraId="2EBCB7E6" w14:textId="77777777" w:rsidTr="00925B1F">
        <w:tc>
          <w:tcPr>
            <w:tcW w:w="1138" w:type="dxa"/>
          </w:tcPr>
          <w:p w14:paraId="33F3D7E4" w14:textId="77777777" w:rsidR="00925B1F" w:rsidRPr="00FF4608" w:rsidRDefault="00925B1F" w:rsidP="00572A77">
            <w:pPr>
              <w:jc w:val="center"/>
              <w:rPr>
                <w:b/>
                <w:bCs/>
              </w:rPr>
            </w:pPr>
          </w:p>
        </w:tc>
        <w:tc>
          <w:tcPr>
            <w:tcW w:w="1409" w:type="dxa"/>
          </w:tcPr>
          <w:p w14:paraId="76579F2D" w14:textId="77777777" w:rsidR="00925B1F" w:rsidRPr="00FF4608" w:rsidRDefault="00925B1F" w:rsidP="00572A77">
            <w:pPr>
              <w:jc w:val="center"/>
              <w:rPr>
                <w:b/>
                <w:bCs/>
              </w:rPr>
            </w:pPr>
          </w:p>
        </w:tc>
        <w:tc>
          <w:tcPr>
            <w:tcW w:w="6803" w:type="dxa"/>
          </w:tcPr>
          <w:p w14:paraId="2CAE1DDF" w14:textId="147562AF" w:rsidR="00925B1F" w:rsidRPr="00FF4608" w:rsidRDefault="00925B1F" w:rsidP="00572A77">
            <w:pPr>
              <w:jc w:val="center"/>
              <w:rPr>
                <w:b/>
                <w:bCs/>
              </w:rPr>
            </w:pPr>
          </w:p>
        </w:tc>
      </w:tr>
    </w:tbl>
    <w:p w14:paraId="4FA3422E" w14:textId="3C485B13" w:rsidR="00F628B8" w:rsidRPr="00FF4608" w:rsidRDefault="00F628B8" w:rsidP="00AD4D84"/>
    <w:p w14:paraId="262B2F21" w14:textId="77777777" w:rsidR="006961A7" w:rsidRDefault="006961A7">
      <w:pPr>
        <w:rPr>
          <w:u w:val="single"/>
        </w:rPr>
      </w:pPr>
      <w:r>
        <w:rPr>
          <w:u w:val="single"/>
        </w:rPr>
        <w:br w:type="page"/>
      </w:r>
    </w:p>
    <w:p w14:paraId="6F7957F8" w14:textId="77CA47A3" w:rsidR="00F628B8" w:rsidRDefault="00F628B8" w:rsidP="00F628B8">
      <w:pPr>
        <w:jc w:val="center"/>
        <w:rPr>
          <w:u w:val="single"/>
        </w:rPr>
      </w:pPr>
      <w:r w:rsidRPr="00FF4608">
        <w:rPr>
          <w:u w:val="single"/>
        </w:rPr>
        <w:lastRenderedPageBreak/>
        <w:t>Word List</w:t>
      </w:r>
    </w:p>
    <w:p w14:paraId="42736B7B" w14:textId="31CBF031" w:rsidR="00925B1F" w:rsidRPr="00925B1F" w:rsidRDefault="00925B1F" w:rsidP="00925B1F">
      <w:r>
        <w:rPr>
          <w:i/>
          <w:iCs/>
        </w:rPr>
        <w:t>Track unique spellings of words, including invented locations, items, spells, or words impacted by accents or regionalisms</w:t>
      </w:r>
      <w:r>
        <w:t>.</w:t>
      </w:r>
      <w:r w:rsidR="000C6FAA">
        <w:t xml:space="preserve"> This is also a good place to track “squirrely” words—</w:t>
      </w:r>
      <w:proofErr w:type="spellStart"/>
      <w:r w:rsidR="000C6FAA">
        <w:t>thoe</w:t>
      </w:r>
      <w:proofErr w:type="spellEnd"/>
      <w:r w:rsidR="000C6FAA">
        <w:t xml:space="preserve"> that in other </w:t>
      </w:r>
      <w:r w:rsidR="006961A7">
        <w:t>contexts may be problematic.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28B8" w:rsidRPr="00FF4608" w14:paraId="115A2599" w14:textId="77777777" w:rsidTr="00F628B8">
        <w:tc>
          <w:tcPr>
            <w:tcW w:w="3116" w:type="dxa"/>
          </w:tcPr>
          <w:p w14:paraId="16FF88F3" w14:textId="1F254BBD" w:rsidR="00F628B8" w:rsidRPr="00FF4608" w:rsidRDefault="008833B1" w:rsidP="00F628B8">
            <w:pPr>
              <w:jc w:val="center"/>
            </w:pPr>
            <w:proofErr w:type="spellStart"/>
            <w:proofErr w:type="gramStart"/>
            <w:r>
              <w:t>a</w:t>
            </w:r>
            <w:r w:rsidR="00F628B8" w:rsidRPr="00FF4608">
              <w:t>,b</w:t>
            </w:r>
            <w:proofErr w:type="gramEnd"/>
            <w:r w:rsidR="00F628B8" w:rsidRPr="00FF4608">
              <w:t>,</w:t>
            </w:r>
            <w:proofErr w:type="gramStart"/>
            <w:r w:rsidR="00F628B8" w:rsidRPr="00FF4608">
              <w:t>c,d</w:t>
            </w:r>
            <w:proofErr w:type="spellEnd"/>
            <w:proofErr w:type="gramEnd"/>
          </w:p>
          <w:p w14:paraId="47726281" w14:textId="6B2308AB" w:rsidR="00F628B8" w:rsidRPr="00FF4608" w:rsidRDefault="00F628B8" w:rsidP="00F628B8">
            <w:pPr>
              <w:jc w:val="center"/>
            </w:pPr>
          </w:p>
        </w:tc>
        <w:tc>
          <w:tcPr>
            <w:tcW w:w="3117" w:type="dxa"/>
          </w:tcPr>
          <w:p w14:paraId="750866E5" w14:textId="2BD72F99" w:rsidR="00F628B8" w:rsidRPr="00FF4608" w:rsidRDefault="008833B1" w:rsidP="00F628B8">
            <w:pPr>
              <w:jc w:val="center"/>
            </w:pPr>
            <w:proofErr w:type="spellStart"/>
            <w:proofErr w:type="gramStart"/>
            <w:r>
              <w:t>e</w:t>
            </w:r>
            <w:r w:rsidR="00F628B8" w:rsidRPr="00FF4608">
              <w:t>,f</w:t>
            </w:r>
            <w:proofErr w:type="gramEnd"/>
            <w:r w:rsidR="00F628B8" w:rsidRPr="00FF4608">
              <w:t>,</w:t>
            </w:r>
            <w:proofErr w:type="gramStart"/>
            <w:r w:rsidR="00F628B8" w:rsidRPr="00FF4608">
              <w:t>g,h</w:t>
            </w:r>
            <w:proofErr w:type="spellEnd"/>
            <w:proofErr w:type="gramEnd"/>
          </w:p>
          <w:p w14:paraId="0A39CFF9" w14:textId="2CBD5D43" w:rsidR="00F628B8" w:rsidRPr="00FF4608" w:rsidRDefault="00F628B8" w:rsidP="00F628B8">
            <w:pPr>
              <w:jc w:val="center"/>
            </w:pPr>
          </w:p>
        </w:tc>
        <w:tc>
          <w:tcPr>
            <w:tcW w:w="3117" w:type="dxa"/>
          </w:tcPr>
          <w:p w14:paraId="2EF9BCE4" w14:textId="64A8035A" w:rsidR="00F628B8" w:rsidRPr="00FF4608" w:rsidRDefault="008833B1" w:rsidP="00F628B8">
            <w:pPr>
              <w:jc w:val="center"/>
            </w:pPr>
            <w:proofErr w:type="spellStart"/>
            <w:proofErr w:type="gramStart"/>
            <w:r>
              <w:t>i</w:t>
            </w:r>
            <w:r w:rsidR="00F628B8" w:rsidRPr="00FF4608">
              <w:t>,j</w:t>
            </w:r>
            <w:proofErr w:type="gramEnd"/>
            <w:r w:rsidR="00F628B8" w:rsidRPr="00FF4608">
              <w:t>,</w:t>
            </w:r>
            <w:proofErr w:type="gramStart"/>
            <w:r w:rsidR="00F628B8" w:rsidRPr="00FF4608">
              <w:t>k,l</w:t>
            </w:r>
            <w:proofErr w:type="spellEnd"/>
            <w:proofErr w:type="gramEnd"/>
          </w:p>
          <w:p w14:paraId="66EC4684" w14:textId="3852B491" w:rsidR="00F628B8" w:rsidRPr="00FF4608" w:rsidRDefault="00F628B8" w:rsidP="00F628B8">
            <w:pPr>
              <w:jc w:val="center"/>
            </w:pPr>
          </w:p>
        </w:tc>
      </w:tr>
      <w:tr w:rsidR="008833B1" w:rsidRPr="00FF4608" w14:paraId="75A96C43" w14:textId="77777777" w:rsidTr="00F628B8">
        <w:tc>
          <w:tcPr>
            <w:tcW w:w="3116" w:type="dxa"/>
          </w:tcPr>
          <w:p w14:paraId="56BEB0AA" w14:textId="05107886" w:rsidR="008833B1" w:rsidRPr="00FF4608" w:rsidRDefault="008833B1" w:rsidP="00F628B8">
            <w:pPr>
              <w:jc w:val="center"/>
            </w:pPr>
            <w:proofErr w:type="spellStart"/>
            <w:proofErr w:type="gramStart"/>
            <w:r>
              <w:t>m,n</w:t>
            </w:r>
            <w:proofErr w:type="gramEnd"/>
            <w:r>
              <w:t>,</w:t>
            </w:r>
            <w:proofErr w:type="gramStart"/>
            <w:r>
              <w:t>o,p</w:t>
            </w:r>
            <w:proofErr w:type="gramEnd"/>
            <w:r>
              <w:t>,q</w:t>
            </w:r>
            <w:proofErr w:type="spellEnd"/>
          </w:p>
        </w:tc>
        <w:tc>
          <w:tcPr>
            <w:tcW w:w="3117" w:type="dxa"/>
          </w:tcPr>
          <w:p w14:paraId="6C8C5E32" w14:textId="7E76AD19" w:rsidR="008833B1" w:rsidRPr="00FF4608" w:rsidRDefault="008833B1" w:rsidP="00F628B8">
            <w:pPr>
              <w:jc w:val="center"/>
            </w:pPr>
            <w:proofErr w:type="spellStart"/>
            <w:proofErr w:type="gramStart"/>
            <w:r>
              <w:t>r,s</w:t>
            </w:r>
            <w:proofErr w:type="gramEnd"/>
            <w:r>
              <w:t>,</w:t>
            </w:r>
            <w:proofErr w:type="gramStart"/>
            <w:r>
              <w:t>t,u</w:t>
            </w:r>
            <w:proofErr w:type="spellEnd"/>
            <w:proofErr w:type="gramEnd"/>
          </w:p>
        </w:tc>
        <w:tc>
          <w:tcPr>
            <w:tcW w:w="3117" w:type="dxa"/>
          </w:tcPr>
          <w:p w14:paraId="468E3D20" w14:textId="2E64466A" w:rsidR="008833B1" w:rsidRDefault="008833B1" w:rsidP="00F628B8">
            <w:pPr>
              <w:jc w:val="center"/>
            </w:pPr>
            <w:proofErr w:type="spellStart"/>
            <w:proofErr w:type="gramStart"/>
            <w:r>
              <w:t>v,w</w:t>
            </w:r>
            <w:proofErr w:type="gramEnd"/>
            <w:r>
              <w:t>,</w:t>
            </w:r>
            <w:proofErr w:type="gramStart"/>
            <w:r>
              <w:t>x,y</w:t>
            </w:r>
            <w:proofErr w:type="gramEnd"/>
            <w:r>
              <w:t>,z</w:t>
            </w:r>
            <w:proofErr w:type="spellEnd"/>
          </w:p>
          <w:p w14:paraId="60068857" w14:textId="7AC0D886" w:rsidR="008833B1" w:rsidRPr="00FF4608" w:rsidRDefault="008833B1" w:rsidP="00F628B8">
            <w:pPr>
              <w:jc w:val="center"/>
            </w:pPr>
          </w:p>
        </w:tc>
      </w:tr>
    </w:tbl>
    <w:p w14:paraId="6CB148C7" w14:textId="77777777" w:rsidR="0064402D" w:rsidRDefault="0064402D" w:rsidP="0064402D">
      <w:pPr>
        <w:jc w:val="center"/>
        <w:rPr>
          <w:u w:val="single"/>
        </w:rPr>
      </w:pPr>
    </w:p>
    <w:p w14:paraId="00AC5751" w14:textId="6841E30A" w:rsidR="003C4D28" w:rsidRDefault="003C4D28" w:rsidP="0064402D">
      <w:pPr>
        <w:jc w:val="center"/>
        <w:rPr>
          <w:u w:val="single"/>
        </w:rPr>
      </w:pPr>
      <w:r w:rsidRPr="00FF4608">
        <w:rPr>
          <w:u w:val="single"/>
        </w:rPr>
        <w:t>Writing</w:t>
      </w:r>
    </w:p>
    <w:p w14:paraId="649EDE9E" w14:textId="08D33199" w:rsidR="00925B1F" w:rsidRPr="00763E95" w:rsidRDefault="00925B1F" w:rsidP="00925B1F">
      <w:r>
        <w:rPr>
          <w:i/>
          <w:iCs/>
        </w:rPr>
        <w:t>Tracking your mechanics improves the quality of your manuscript and helps you better understand your writing style.</w:t>
      </w:r>
      <w:r w:rsidR="00763E95">
        <w:rPr>
          <w:i/>
          <w:iCs/>
        </w:rPr>
        <w:t xml:space="preserve"> The parenthetical prompts provide guidance, but this table should be tailored to your needs</w:t>
      </w:r>
      <w:r w:rsidR="00763E9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6"/>
      </w:tblGrid>
      <w:tr w:rsidR="003C4D28" w:rsidRPr="00FF4608" w14:paraId="660E606F" w14:textId="77777777" w:rsidTr="003C4D28">
        <w:tc>
          <w:tcPr>
            <w:tcW w:w="3964" w:type="dxa"/>
          </w:tcPr>
          <w:p w14:paraId="5B8BB07A" w14:textId="3F15A02C" w:rsidR="003C4D28" w:rsidRPr="00FF4608" w:rsidRDefault="003C4D28" w:rsidP="003C4D28">
            <w:r w:rsidRPr="00FF4608">
              <w:rPr>
                <w:b/>
                <w:bCs/>
              </w:rPr>
              <w:t>Preferred English</w:t>
            </w:r>
            <w:r w:rsidRPr="00FF4608">
              <w:t xml:space="preserve"> (Canadian</w:t>
            </w:r>
            <w:r w:rsidR="0098548F">
              <w:t>,</w:t>
            </w:r>
            <w:r w:rsidRPr="00FF4608">
              <w:t xml:space="preserve"> US, British)</w:t>
            </w:r>
          </w:p>
        </w:tc>
        <w:tc>
          <w:tcPr>
            <w:tcW w:w="5386" w:type="dxa"/>
          </w:tcPr>
          <w:p w14:paraId="18FE123D" w14:textId="77777777" w:rsidR="003C4D28" w:rsidRPr="00FF4608" w:rsidRDefault="003C4D28" w:rsidP="003C4D28">
            <w:pPr>
              <w:rPr>
                <w:u w:val="single"/>
              </w:rPr>
            </w:pPr>
          </w:p>
        </w:tc>
      </w:tr>
      <w:tr w:rsidR="003C4D28" w:rsidRPr="00FF4608" w14:paraId="79507889" w14:textId="77777777" w:rsidTr="003C4D28">
        <w:tc>
          <w:tcPr>
            <w:tcW w:w="3964" w:type="dxa"/>
          </w:tcPr>
          <w:p w14:paraId="6E6FE6F6" w14:textId="77777777" w:rsidR="003C4D28" w:rsidRPr="00FF4608" w:rsidRDefault="003C4D28" w:rsidP="003C4D28">
            <w:r w:rsidRPr="00FF4608">
              <w:rPr>
                <w:b/>
                <w:bCs/>
              </w:rPr>
              <w:t>Serial comma</w:t>
            </w:r>
          </w:p>
          <w:p w14:paraId="046C0229" w14:textId="77777777" w:rsidR="003C4D28" w:rsidRPr="00FF4608" w:rsidRDefault="003C4D28" w:rsidP="003C4D28">
            <w:r w:rsidRPr="00FF4608">
              <w:t>Include (one, two, and three)</w:t>
            </w:r>
          </w:p>
          <w:p w14:paraId="50967DF5" w14:textId="64013C8E" w:rsidR="003C4D28" w:rsidRPr="00FF4608" w:rsidRDefault="003C4D28" w:rsidP="003C4D28">
            <w:r w:rsidRPr="00FF4608">
              <w:t>Omit (one, two and three)</w:t>
            </w:r>
          </w:p>
        </w:tc>
        <w:tc>
          <w:tcPr>
            <w:tcW w:w="5386" w:type="dxa"/>
          </w:tcPr>
          <w:p w14:paraId="386AEE9B" w14:textId="77777777" w:rsidR="003C4D28" w:rsidRPr="00FF4608" w:rsidRDefault="003C4D28" w:rsidP="003C4D28">
            <w:pPr>
              <w:rPr>
                <w:u w:val="single"/>
              </w:rPr>
            </w:pPr>
          </w:p>
        </w:tc>
      </w:tr>
      <w:tr w:rsidR="003C4D28" w:rsidRPr="00FF4608" w14:paraId="3EF4DE90" w14:textId="77777777" w:rsidTr="003C4D28">
        <w:tc>
          <w:tcPr>
            <w:tcW w:w="3964" w:type="dxa"/>
          </w:tcPr>
          <w:p w14:paraId="48AE55D4" w14:textId="77777777" w:rsidR="003C4D28" w:rsidRDefault="0064402D" w:rsidP="003C4D28">
            <w:pPr>
              <w:rPr>
                <w:b/>
                <w:bCs/>
              </w:rPr>
            </w:pPr>
            <w:r>
              <w:rPr>
                <w:b/>
                <w:bCs/>
              </w:rPr>
              <w:t>Numbers</w:t>
            </w:r>
          </w:p>
          <w:p w14:paraId="4D7891DD" w14:textId="77777777" w:rsidR="0064402D" w:rsidRDefault="0064402D" w:rsidP="003C4D28">
            <w:r>
              <w:t>Numerals (1, 2, 3)</w:t>
            </w:r>
          </w:p>
          <w:p w14:paraId="12966033" w14:textId="4D9ACDAC" w:rsidR="0064402D" w:rsidRDefault="0064402D" w:rsidP="003C4D28">
            <w:r>
              <w:t>Words (one, two, three)</w:t>
            </w:r>
          </w:p>
          <w:p w14:paraId="7F80DA79" w14:textId="77777777" w:rsidR="0064402D" w:rsidRDefault="0064402D" w:rsidP="003C4D28">
            <w:r>
              <w:t>Mixed (one, two…11, 12)</w:t>
            </w:r>
          </w:p>
          <w:p w14:paraId="1F2D23DF" w14:textId="5F5348ED" w:rsidR="0064402D" w:rsidRPr="0064402D" w:rsidRDefault="0064402D" w:rsidP="003C4D28">
            <w:r>
              <w:t>Mixed (one, two…101, 102)</w:t>
            </w:r>
          </w:p>
        </w:tc>
        <w:tc>
          <w:tcPr>
            <w:tcW w:w="5386" w:type="dxa"/>
          </w:tcPr>
          <w:p w14:paraId="21C5DE7B" w14:textId="77777777" w:rsidR="003C4D28" w:rsidRPr="00FF4608" w:rsidRDefault="003C4D28" w:rsidP="003C4D28">
            <w:pPr>
              <w:rPr>
                <w:u w:val="single"/>
              </w:rPr>
            </w:pPr>
          </w:p>
        </w:tc>
      </w:tr>
      <w:tr w:rsidR="00925B1F" w:rsidRPr="00FF4608" w14:paraId="213D7F91" w14:textId="77777777" w:rsidTr="003C4D28">
        <w:tc>
          <w:tcPr>
            <w:tcW w:w="3964" w:type="dxa"/>
          </w:tcPr>
          <w:p w14:paraId="03BAF118" w14:textId="6B6DFE98" w:rsidR="00925B1F" w:rsidRDefault="00925B1F" w:rsidP="003C4D28">
            <w:pPr>
              <w:rPr>
                <w:b/>
                <w:bCs/>
              </w:rPr>
            </w:pPr>
            <w:r>
              <w:rPr>
                <w:b/>
                <w:bCs/>
              </w:rPr>
              <w:t>Punctuation</w:t>
            </w:r>
          </w:p>
          <w:p w14:paraId="56047FEE" w14:textId="740F92F8" w:rsidR="00925B1F" w:rsidRDefault="00925B1F" w:rsidP="003C4D28">
            <w:r>
              <w:t xml:space="preserve">How do you demonstrate a break in dialogue </w:t>
            </w:r>
            <w:r w:rsidR="0064402D">
              <w:t>(</w:t>
            </w:r>
            <w:r>
              <w:t>— or …</w:t>
            </w:r>
            <w:r w:rsidR="0064402D">
              <w:t>)</w:t>
            </w:r>
            <w:r>
              <w:t>?</w:t>
            </w:r>
          </w:p>
          <w:p w14:paraId="1C462FB3" w14:textId="77777777" w:rsidR="00925B1F" w:rsidRDefault="00925B1F" w:rsidP="00763E95">
            <w:r>
              <w:t>On a scale of very few to so many, how many exclamation marks do you use?</w:t>
            </w:r>
          </w:p>
          <w:p w14:paraId="32D02CF0" w14:textId="2496F0A6" w:rsidR="0064402D" w:rsidRPr="00925B1F" w:rsidRDefault="0064402D" w:rsidP="00763E95">
            <w:r>
              <w:t xml:space="preserve">Do you prefer colons or </w:t>
            </w:r>
            <w:proofErr w:type="spellStart"/>
            <w:r>
              <w:t>em</w:t>
            </w:r>
            <w:proofErr w:type="spellEnd"/>
            <w:r>
              <w:t xml:space="preserve"> dashes?</w:t>
            </w:r>
          </w:p>
        </w:tc>
        <w:tc>
          <w:tcPr>
            <w:tcW w:w="5386" w:type="dxa"/>
          </w:tcPr>
          <w:p w14:paraId="7758B5A5" w14:textId="77777777" w:rsidR="00925B1F" w:rsidRPr="00FF4608" w:rsidRDefault="00925B1F" w:rsidP="003C4D28">
            <w:pPr>
              <w:rPr>
                <w:u w:val="single"/>
              </w:rPr>
            </w:pPr>
          </w:p>
        </w:tc>
      </w:tr>
      <w:tr w:rsidR="003C4D28" w:rsidRPr="00FD1016" w14:paraId="0D41D908" w14:textId="77777777" w:rsidTr="003C4D28">
        <w:tc>
          <w:tcPr>
            <w:tcW w:w="3964" w:type="dxa"/>
          </w:tcPr>
          <w:p w14:paraId="57593C99" w14:textId="77777777" w:rsidR="003C4D28" w:rsidRPr="00DB1A95" w:rsidRDefault="000E3EB2" w:rsidP="003C4D28">
            <w:pPr>
              <w:rPr>
                <w:b/>
                <w:bCs/>
              </w:rPr>
            </w:pPr>
            <w:r w:rsidRPr="00DB1A95">
              <w:rPr>
                <w:b/>
                <w:bCs/>
              </w:rPr>
              <w:t>Internal dialogue</w:t>
            </w:r>
          </w:p>
          <w:p w14:paraId="530B17E6" w14:textId="47E28AC9" w:rsidR="00FD1016" w:rsidRPr="00FD1016" w:rsidRDefault="00FD1016" w:rsidP="003C4D28">
            <w:r w:rsidRPr="00FD1016">
              <w:t>Do you use quotation m</w:t>
            </w:r>
            <w:r>
              <w:t>arks or italics to indicate a character thinking?</w:t>
            </w:r>
          </w:p>
        </w:tc>
        <w:tc>
          <w:tcPr>
            <w:tcW w:w="5386" w:type="dxa"/>
          </w:tcPr>
          <w:p w14:paraId="6BA0A75F" w14:textId="77777777" w:rsidR="003C4D28" w:rsidRPr="00FD1016" w:rsidRDefault="003C4D28" w:rsidP="003C4D28">
            <w:pPr>
              <w:rPr>
                <w:u w:val="single"/>
              </w:rPr>
            </w:pPr>
          </w:p>
        </w:tc>
      </w:tr>
      <w:tr w:rsidR="003C4D28" w:rsidRPr="00FF4608" w14:paraId="0D2BBC54" w14:textId="77777777" w:rsidTr="003C4D28">
        <w:tc>
          <w:tcPr>
            <w:tcW w:w="3964" w:type="dxa"/>
          </w:tcPr>
          <w:p w14:paraId="3EFDD8F6" w14:textId="77777777" w:rsidR="00FD1016" w:rsidRDefault="00FF4608" w:rsidP="003C4D28">
            <w:pPr>
              <w:rPr>
                <w:b/>
                <w:bCs/>
              </w:rPr>
            </w:pPr>
            <w:r w:rsidRPr="00FF4608">
              <w:rPr>
                <w:b/>
                <w:bCs/>
              </w:rPr>
              <w:t xml:space="preserve">Unique capitalization </w:t>
            </w:r>
          </w:p>
          <w:p w14:paraId="322FC294" w14:textId="710E5A40" w:rsidR="003C4D28" w:rsidRPr="00FF4608" w:rsidRDefault="00FF4608" w:rsidP="003C4D28">
            <w:r w:rsidRPr="00FF4608">
              <w:t xml:space="preserve">Are there any </w:t>
            </w:r>
            <w:r w:rsidR="00E0209F">
              <w:t>words that are not proper names</w:t>
            </w:r>
            <w:r w:rsidRPr="00FF4608">
              <w:t xml:space="preserve"> that are consistently capitalized</w:t>
            </w:r>
            <w:r w:rsidR="00E0209F">
              <w:t>?</w:t>
            </w:r>
          </w:p>
        </w:tc>
        <w:tc>
          <w:tcPr>
            <w:tcW w:w="5386" w:type="dxa"/>
          </w:tcPr>
          <w:p w14:paraId="6D4863DB" w14:textId="77777777" w:rsidR="003C4D28" w:rsidRPr="00FF4608" w:rsidRDefault="003C4D28" w:rsidP="003C4D28">
            <w:pPr>
              <w:rPr>
                <w:u w:val="single"/>
              </w:rPr>
            </w:pPr>
          </w:p>
        </w:tc>
      </w:tr>
      <w:tr w:rsidR="003C4D28" w:rsidRPr="00FF4608" w14:paraId="3463E7A4" w14:textId="77777777" w:rsidTr="003C4D28">
        <w:tc>
          <w:tcPr>
            <w:tcW w:w="3964" w:type="dxa"/>
          </w:tcPr>
          <w:p w14:paraId="0215909C" w14:textId="77777777" w:rsidR="00E0209F" w:rsidRDefault="00FF4608" w:rsidP="003C4D28">
            <w:pPr>
              <w:rPr>
                <w:b/>
                <w:bCs/>
              </w:rPr>
            </w:pPr>
            <w:r w:rsidRPr="00FF4608">
              <w:rPr>
                <w:b/>
                <w:bCs/>
              </w:rPr>
              <w:t>Unique typography</w:t>
            </w:r>
            <w:r>
              <w:rPr>
                <w:b/>
                <w:bCs/>
              </w:rPr>
              <w:t xml:space="preserve"> </w:t>
            </w:r>
          </w:p>
          <w:p w14:paraId="61E4880E" w14:textId="465C9B58" w:rsidR="003C4D28" w:rsidRPr="00FF4608" w:rsidRDefault="00E0209F" w:rsidP="003C4D28">
            <w:pPr>
              <w:rPr>
                <w:b/>
                <w:bCs/>
              </w:rPr>
            </w:pPr>
            <w:r>
              <w:lastRenderedPageBreak/>
              <w:t xml:space="preserve">Do you use </w:t>
            </w:r>
            <w:r w:rsidR="00FF4608">
              <w:t>any special characters or symbols</w:t>
            </w:r>
            <w:r w:rsidR="0013072B">
              <w:t xml:space="preserve"> throughout the book?</w:t>
            </w:r>
          </w:p>
        </w:tc>
        <w:tc>
          <w:tcPr>
            <w:tcW w:w="5386" w:type="dxa"/>
          </w:tcPr>
          <w:p w14:paraId="17445B01" w14:textId="77777777" w:rsidR="003C4D28" w:rsidRPr="00FF4608" w:rsidRDefault="003C4D28" w:rsidP="003C4D28">
            <w:pPr>
              <w:rPr>
                <w:u w:val="single"/>
              </w:rPr>
            </w:pPr>
          </w:p>
        </w:tc>
      </w:tr>
      <w:tr w:rsidR="0064402D" w:rsidRPr="00FF4608" w14:paraId="0C1494D1" w14:textId="77777777" w:rsidTr="003C4D28">
        <w:tc>
          <w:tcPr>
            <w:tcW w:w="3964" w:type="dxa"/>
          </w:tcPr>
          <w:p w14:paraId="657739A2" w14:textId="77777777" w:rsidR="0064402D" w:rsidRDefault="0064402D" w:rsidP="003C4D28">
            <w:pPr>
              <w:rPr>
                <w:b/>
                <w:bCs/>
              </w:rPr>
            </w:pPr>
            <w:r>
              <w:rPr>
                <w:b/>
                <w:bCs/>
              </w:rPr>
              <w:t>Other Considerations</w:t>
            </w:r>
          </w:p>
          <w:p w14:paraId="3458A946" w14:textId="523C2E21" w:rsidR="0064402D" w:rsidRPr="00FF4608" w:rsidRDefault="0064402D" w:rsidP="003C4D28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4862A9B0" w14:textId="77777777" w:rsidR="0064402D" w:rsidRPr="00FF4608" w:rsidRDefault="0064402D" w:rsidP="003C4D28">
            <w:pPr>
              <w:rPr>
                <w:u w:val="single"/>
              </w:rPr>
            </w:pPr>
          </w:p>
        </w:tc>
      </w:tr>
    </w:tbl>
    <w:p w14:paraId="34E99AAB" w14:textId="77777777" w:rsidR="00FF4608" w:rsidRPr="00FF4608" w:rsidRDefault="00FF4608" w:rsidP="00D7354F">
      <w:pPr>
        <w:rPr>
          <w:u w:val="single"/>
        </w:rPr>
      </w:pPr>
    </w:p>
    <w:sectPr w:rsidR="00FF4608" w:rsidRPr="00FF4608" w:rsidSect="0064402D"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9408" w14:textId="77777777" w:rsidR="00872269" w:rsidRDefault="00872269" w:rsidP="0064402D">
      <w:pPr>
        <w:spacing w:after="0" w:line="240" w:lineRule="auto"/>
      </w:pPr>
      <w:r>
        <w:separator/>
      </w:r>
    </w:p>
  </w:endnote>
  <w:endnote w:type="continuationSeparator" w:id="0">
    <w:p w14:paraId="3E62FEFD" w14:textId="77777777" w:rsidR="00872269" w:rsidRDefault="00872269" w:rsidP="0064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F7A5" w14:textId="77777777" w:rsidR="00872269" w:rsidRDefault="00872269" w:rsidP="0064402D">
      <w:pPr>
        <w:spacing w:after="0" w:line="240" w:lineRule="auto"/>
      </w:pPr>
      <w:r>
        <w:separator/>
      </w:r>
    </w:p>
  </w:footnote>
  <w:footnote w:type="continuationSeparator" w:id="0">
    <w:p w14:paraId="2798BFE3" w14:textId="77777777" w:rsidR="00872269" w:rsidRDefault="00872269" w:rsidP="0064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8695" w14:textId="23DB8455" w:rsidR="008833B1" w:rsidRDefault="0064402D" w:rsidP="0064402D">
    <w:pPr>
      <w:pStyle w:val="Header"/>
      <w:tabs>
        <w:tab w:val="clear" w:pos="4680"/>
        <w:tab w:val="clear" w:pos="9360"/>
        <w:tab w:val="left" w:pos="1795"/>
        <w:tab w:val="left" w:pos="217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2D325BC" wp14:editId="463B3F51">
          <wp:simplePos x="0" y="0"/>
          <wp:positionH relativeFrom="column">
            <wp:posOffset>0</wp:posOffset>
          </wp:positionH>
          <wp:positionV relativeFrom="paragraph">
            <wp:posOffset>796</wp:posOffset>
          </wp:positionV>
          <wp:extent cx="957532" cy="957532"/>
          <wp:effectExtent l="0" t="0" r="0" b="0"/>
          <wp:wrapTight wrapText="bothSides">
            <wp:wrapPolygon edited="0">
              <wp:start x="0" y="0"/>
              <wp:lineTo x="0" y="21070"/>
              <wp:lineTo x="21070" y="21070"/>
              <wp:lineTo x="21070" y="0"/>
              <wp:lineTo x="0" y="0"/>
            </wp:wrapPolygon>
          </wp:wrapTight>
          <wp:docPr id="374323246" name="Picture 1" descr="A logo for a wri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038091" name="Picture 1" descr="A logo for a wri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532" cy="957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="008833B1" w:rsidRPr="008833B1">
        <w:rPr>
          <w:rStyle w:val="Hyperlink"/>
        </w:rPr>
        <w:t>Email</w:t>
      </w:r>
    </w:hyperlink>
  </w:p>
  <w:p w14:paraId="2DFCE2E6" w14:textId="1A65D647" w:rsidR="0064402D" w:rsidRDefault="008833B1" w:rsidP="0064402D">
    <w:pPr>
      <w:pStyle w:val="Header"/>
      <w:tabs>
        <w:tab w:val="clear" w:pos="4680"/>
        <w:tab w:val="clear" w:pos="9360"/>
        <w:tab w:val="left" w:pos="1795"/>
        <w:tab w:val="left" w:pos="2171"/>
      </w:tabs>
    </w:pPr>
    <w:hyperlink r:id="rId3" w:history="1">
      <w:r w:rsidRPr="008833B1">
        <w:rPr>
          <w:rStyle w:val="Hyperlink"/>
        </w:rPr>
        <w:t>Website</w:t>
      </w:r>
    </w:hyperlink>
  </w:p>
  <w:p w14:paraId="5999621A" w14:textId="77777777" w:rsidR="0064402D" w:rsidRDefault="0064402D" w:rsidP="0064402D">
    <w:pPr>
      <w:pStyle w:val="Header"/>
    </w:pPr>
  </w:p>
  <w:p w14:paraId="6C556366" w14:textId="77777777" w:rsidR="0064402D" w:rsidRDefault="0064402D" w:rsidP="0064402D">
    <w:pPr>
      <w:pStyle w:val="Header"/>
    </w:pPr>
  </w:p>
  <w:p w14:paraId="62530595" w14:textId="77777777" w:rsidR="0064402D" w:rsidRDefault="006440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84"/>
    <w:rsid w:val="00047B88"/>
    <w:rsid w:val="000C6FAA"/>
    <w:rsid w:val="000E3EB2"/>
    <w:rsid w:val="0011149E"/>
    <w:rsid w:val="00112C9B"/>
    <w:rsid w:val="00114B18"/>
    <w:rsid w:val="0013072B"/>
    <w:rsid w:val="0013107B"/>
    <w:rsid w:val="001455E0"/>
    <w:rsid w:val="0016132F"/>
    <w:rsid w:val="00177E3E"/>
    <w:rsid w:val="001B3543"/>
    <w:rsid w:val="002B2EEA"/>
    <w:rsid w:val="003C4D28"/>
    <w:rsid w:val="00467675"/>
    <w:rsid w:val="00475114"/>
    <w:rsid w:val="00477011"/>
    <w:rsid w:val="004A78A2"/>
    <w:rsid w:val="00527685"/>
    <w:rsid w:val="00556B92"/>
    <w:rsid w:val="006357F2"/>
    <w:rsid w:val="0064402D"/>
    <w:rsid w:val="00646532"/>
    <w:rsid w:val="006730B7"/>
    <w:rsid w:val="006961A7"/>
    <w:rsid w:val="006C0160"/>
    <w:rsid w:val="006C6E6F"/>
    <w:rsid w:val="006E5DF7"/>
    <w:rsid w:val="00750A88"/>
    <w:rsid w:val="00763E95"/>
    <w:rsid w:val="007A7EB1"/>
    <w:rsid w:val="0080611C"/>
    <w:rsid w:val="00813DC0"/>
    <w:rsid w:val="00872269"/>
    <w:rsid w:val="008833B1"/>
    <w:rsid w:val="008A0E60"/>
    <w:rsid w:val="008E0DA9"/>
    <w:rsid w:val="00925B1F"/>
    <w:rsid w:val="00942FBE"/>
    <w:rsid w:val="0098548F"/>
    <w:rsid w:val="009B0AF0"/>
    <w:rsid w:val="00A21716"/>
    <w:rsid w:val="00AD0F1F"/>
    <w:rsid w:val="00AD4D84"/>
    <w:rsid w:val="00B10991"/>
    <w:rsid w:val="00C33F74"/>
    <w:rsid w:val="00C713E3"/>
    <w:rsid w:val="00CE5ECA"/>
    <w:rsid w:val="00CF3C20"/>
    <w:rsid w:val="00D42630"/>
    <w:rsid w:val="00D7354F"/>
    <w:rsid w:val="00D876F0"/>
    <w:rsid w:val="00DB1A95"/>
    <w:rsid w:val="00DB50F7"/>
    <w:rsid w:val="00DD6993"/>
    <w:rsid w:val="00DF4960"/>
    <w:rsid w:val="00E0209F"/>
    <w:rsid w:val="00F628B8"/>
    <w:rsid w:val="00F9558E"/>
    <w:rsid w:val="00FD1016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7ED96"/>
  <w15:chartTrackingRefBased/>
  <w15:docId w15:val="{6D99A2C2-2099-4EDF-99FD-6B5A8D76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D8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D8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D84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4D84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AD4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D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4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02D"/>
  </w:style>
  <w:style w:type="paragraph" w:styleId="Footer">
    <w:name w:val="footer"/>
    <w:basedOn w:val="Normal"/>
    <w:link w:val="FooterChar"/>
    <w:uiPriority w:val="99"/>
    <w:unhideWhenUsed/>
    <w:rsid w:val="00644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02D"/>
  </w:style>
  <w:style w:type="character" w:styleId="Hyperlink">
    <w:name w:val="Hyperlink"/>
    <w:basedOn w:val="DefaultParagraphFont"/>
    <w:uiPriority w:val="99"/>
    <w:unhideWhenUsed/>
    <w:rsid w:val="006440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lexbenarzi.com" TargetMode="External"/><Relationship Id="rId2" Type="http://schemas.openxmlformats.org/officeDocument/2006/relationships/hyperlink" Target="mailto:ambenarzi@outlook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13</cp:revision>
  <dcterms:created xsi:type="dcterms:W3CDTF">2025-11-20T20:03:00Z</dcterms:created>
  <dcterms:modified xsi:type="dcterms:W3CDTF">2025-12-27T20:18:00Z</dcterms:modified>
</cp:coreProperties>
</file>